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93" w:rsidRDefault="007F630F">
      <w:pPr>
        <w:pStyle w:val="Nzev"/>
      </w:pPr>
      <w:r>
        <w:t>Krkonoše Open 2011 + MČR Juniorů</w:t>
      </w:r>
      <w:r w:rsidR="008A0598">
        <w:t xml:space="preserve"> (FAI2)</w:t>
      </w:r>
    </w:p>
    <w:p w:rsidR="00192F93" w:rsidRDefault="007F630F">
      <w:pPr>
        <w:pStyle w:val="Nadpis1"/>
      </w:pPr>
      <w:r>
        <w:t>Pořadatel</w:t>
      </w:r>
    </w:p>
    <w:p w:rsidR="00192F93" w:rsidRDefault="007F630F">
      <w:pPr>
        <w:pStyle w:val="Vchoz"/>
      </w:pPr>
      <w:r>
        <w:t>Vít Javůrek, Robert Kulhánek</w:t>
      </w:r>
    </w:p>
    <w:p w:rsidR="00192F93" w:rsidRDefault="007F630F">
      <w:pPr>
        <w:pStyle w:val="Nadpis1"/>
      </w:pPr>
      <w:r>
        <w:t>Termín závodu</w:t>
      </w:r>
    </w:p>
    <w:p w:rsidR="00192F93" w:rsidRDefault="007F630F">
      <w:pPr>
        <w:pStyle w:val="Vchoz"/>
      </w:pPr>
      <w:r>
        <w:t xml:space="preserve">4. – 8. 5. 2011 </w:t>
      </w:r>
    </w:p>
    <w:p w:rsidR="00192F93" w:rsidRDefault="007F630F">
      <w:pPr>
        <w:pStyle w:val="Vchoz"/>
      </w:pPr>
      <w:r>
        <w:t xml:space="preserve"> Tento termín navrhujeme z důvodu zkušeností s létáním v tomto terénu, kdy v tuto roční dobu bývá obvykle počasí nejstabilnější a vhodné pro paragliding.</w:t>
      </w:r>
    </w:p>
    <w:p w:rsidR="00192F93" w:rsidRDefault="007F630F">
      <w:pPr>
        <w:pStyle w:val="Nadpis1"/>
      </w:pPr>
      <w:r>
        <w:t>Letový terén</w:t>
      </w:r>
    </w:p>
    <w:p w:rsidR="00192F93" w:rsidRDefault="007F630F">
      <w:pPr>
        <w:pStyle w:val="Vchoz"/>
      </w:pPr>
      <w:r>
        <w:t>Pohoří Krkonoš je velmi známým a oblíbeným letovým terénem v ČR. S možností startu na všechny světové strany a možnostmi startovišť v horách i předhůří, tento terén poskytuje pro závody vhodné podmínky z hlediska flexibility. Termicky se jedná o velice aktivní místo, o čemž svědčí například množství přeletů přihlášených do ČPP.</w:t>
      </w:r>
    </w:p>
    <w:p w:rsidR="00192F93" w:rsidRDefault="007F630F">
      <w:pPr>
        <w:pStyle w:val="Nadpis2"/>
      </w:pPr>
      <w:r>
        <w:t>Černá hora</w:t>
      </w:r>
    </w:p>
    <w:p w:rsidR="00192F93" w:rsidRDefault="007F630F">
      <w:pPr>
        <w:pStyle w:val="Vchoz"/>
      </w:pPr>
      <w:r>
        <w:t>Start pro jižní a variabilní vítr. Jedno z nejvíce termicky aktivních míst v ČR. Možnosti odletu na všechny směry a velké převýšení favorizují tento terén jako hlavní startoviště závodu.</w:t>
      </w:r>
    </w:p>
    <w:p w:rsidR="00192F93" w:rsidRDefault="007F630F">
      <w:pPr>
        <w:pStyle w:val="Nadpis2"/>
      </w:pPr>
      <w:r>
        <w:t>Pláně</w:t>
      </w:r>
    </w:p>
    <w:p w:rsidR="007F630F" w:rsidRDefault="007F630F">
      <w:pPr>
        <w:pStyle w:val="Vchoz"/>
      </w:pPr>
      <w:r>
        <w:t xml:space="preserve">Startoviště pro případ severního větru. </w:t>
      </w:r>
    </w:p>
    <w:p w:rsidR="00192F93" w:rsidRDefault="007F630F">
      <w:pPr>
        <w:pStyle w:val="Nadpis2"/>
      </w:pPr>
      <w:proofErr w:type="spellStart"/>
      <w:r>
        <w:t>Kozákov</w:t>
      </w:r>
      <w:proofErr w:type="spellEnd"/>
    </w:p>
    <w:p w:rsidR="00192F93" w:rsidRDefault="007F630F">
      <w:pPr>
        <w:pStyle w:val="Vchoz"/>
      </w:pPr>
      <w:r>
        <w:t xml:space="preserve">Jižní až západní startoviště v předhůří Krkonoš. Vhodné v případě </w:t>
      </w:r>
      <w:proofErr w:type="spellStart"/>
      <w:r>
        <w:t>převývoje</w:t>
      </w:r>
      <w:proofErr w:type="spellEnd"/>
      <w:r>
        <w:t xml:space="preserve"> v horách a při silnějším větru. </w:t>
      </w:r>
    </w:p>
    <w:p w:rsidR="00192F93" w:rsidRDefault="007F630F">
      <w:pPr>
        <w:pStyle w:val="Nadpis2"/>
      </w:pPr>
      <w:proofErr w:type="spellStart"/>
      <w:r>
        <w:t>Zvičina</w:t>
      </w:r>
      <w:proofErr w:type="spellEnd"/>
    </w:p>
    <w:p w:rsidR="00192F93" w:rsidRDefault="007F630F">
      <w:pPr>
        <w:pStyle w:val="Vchoz"/>
      </w:pPr>
      <w:r>
        <w:t xml:space="preserve">Východní až severovýchodní startoviště v předhůří Krkonoš. Vhodné v případě </w:t>
      </w:r>
      <w:proofErr w:type="spellStart"/>
      <w:r>
        <w:t>převývoje</w:t>
      </w:r>
      <w:proofErr w:type="spellEnd"/>
      <w:r>
        <w:t xml:space="preserve"> v horách a při silnějším větru.</w:t>
      </w:r>
    </w:p>
    <w:p w:rsidR="007F630F" w:rsidRDefault="007F630F" w:rsidP="007F630F">
      <w:pPr>
        <w:pStyle w:val="Nadpis2"/>
      </w:pPr>
      <w:proofErr w:type="spellStart"/>
      <w:r>
        <w:t>Medvědín</w:t>
      </w:r>
      <w:proofErr w:type="spellEnd"/>
      <w:r>
        <w:t xml:space="preserve"> / Mísečky</w:t>
      </w:r>
    </w:p>
    <w:p w:rsidR="007F630F" w:rsidRPr="007F630F" w:rsidRDefault="007F630F" w:rsidP="007F630F">
      <w:pPr>
        <w:pStyle w:val="Tlotextu"/>
      </w:pPr>
      <w:r>
        <w:t xml:space="preserve">JV a JZ startoviště </w:t>
      </w:r>
      <w:r w:rsidR="005D70C0">
        <w:t>ve Špindlerově Mlýně</w:t>
      </w:r>
      <w:r>
        <w:t xml:space="preserve">. </w:t>
      </w:r>
    </w:p>
    <w:p w:rsidR="00192F93" w:rsidRDefault="007F630F">
      <w:pPr>
        <w:pStyle w:val="Nadpis1"/>
      </w:pPr>
      <w:r>
        <w:t>Startovné</w:t>
      </w:r>
    </w:p>
    <w:p w:rsidR="00192F93" w:rsidRDefault="007F630F">
      <w:pPr>
        <w:pStyle w:val="Vchoz"/>
      </w:pPr>
      <w:r>
        <w:t>Členové svazu PG LAA ČR – 1 400 Kč</w:t>
      </w:r>
    </w:p>
    <w:p w:rsidR="00192F93" w:rsidRDefault="007F630F">
      <w:pPr>
        <w:pStyle w:val="Vchoz"/>
      </w:pPr>
      <w:r>
        <w:t>Junioři (členové programu ST PG) – 1 000 Kč</w:t>
      </w:r>
    </w:p>
    <w:p w:rsidR="00192F93" w:rsidRDefault="007F630F">
      <w:pPr>
        <w:pStyle w:val="Vchoz"/>
      </w:pPr>
      <w:r>
        <w:t>Ostatní – 1 600 Kč</w:t>
      </w:r>
    </w:p>
    <w:p w:rsidR="00192F93" w:rsidRDefault="007F630F">
      <w:pPr>
        <w:pStyle w:val="Vchoz"/>
      </w:pPr>
      <w:r>
        <w:t>Startovné zahrnuje:</w:t>
      </w:r>
    </w:p>
    <w:p w:rsidR="00192F93" w:rsidRDefault="007F630F">
      <w:pPr>
        <w:pStyle w:val="Odstavecseseznamem"/>
        <w:numPr>
          <w:ilvl w:val="0"/>
          <w:numId w:val="2"/>
        </w:numPr>
      </w:pPr>
      <w:r>
        <w:t>Vývoz na startoviště dostupná po silnici (lanovku si hradí každý účastník sám)</w:t>
      </w:r>
    </w:p>
    <w:p w:rsidR="00192F93" w:rsidRDefault="007F630F">
      <w:pPr>
        <w:pStyle w:val="Odstavecseseznamem"/>
        <w:numPr>
          <w:ilvl w:val="0"/>
          <w:numId w:val="2"/>
        </w:numPr>
      </w:pPr>
      <w:r>
        <w:lastRenderedPageBreak/>
        <w:t>Svoz z</w:t>
      </w:r>
      <w:r w:rsidR="001831B0">
        <w:t> </w:t>
      </w:r>
      <w:r>
        <w:t>trati</w:t>
      </w:r>
    </w:p>
    <w:p w:rsidR="001831B0" w:rsidRDefault="001831B0">
      <w:pPr>
        <w:pStyle w:val="Odstavecseseznamem"/>
        <w:numPr>
          <w:ilvl w:val="0"/>
          <w:numId w:val="2"/>
        </w:numPr>
      </w:pPr>
      <w:r>
        <w:t>Poplatky za startovní a přistávací plochy</w:t>
      </w:r>
    </w:p>
    <w:p w:rsidR="00192F93" w:rsidRDefault="007F630F">
      <w:pPr>
        <w:pStyle w:val="Odstavecseseznamem"/>
        <w:numPr>
          <w:ilvl w:val="0"/>
          <w:numId w:val="2"/>
        </w:numPr>
      </w:pPr>
      <w:r>
        <w:t>Mapa terénu</w:t>
      </w:r>
    </w:p>
    <w:p w:rsidR="00192F93" w:rsidRDefault="007F630F">
      <w:pPr>
        <w:pStyle w:val="Odstavecseseznamem"/>
        <w:numPr>
          <w:ilvl w:val="0"/>
          <w:numId w:val="2"/>
        </w:numPr>
      </w:pPr>
      <w:r>
        <w:t>Zpracování výsledků</w:t>
      </w:r>
    </w:p>
    <w:p w:rsidR="00192F93" w:rsidRDefault="007F630F">
      <w:pPr>
        <w:pStyle w:val="Odstavecseseznamem"/>
        <w:numPr>
          <w:ilvl w:val="0"/>
          <w:numId w:val="2"/>
        </w:numPr>
      </w:pPr>
      <w:r>
        <w:t>Tričko</w:t>
      </w:r>
    </w:p>
    <w:p w:rsidR="00192F93" w:rsidRDefault="007F630F">
      <w:pPr>
        <w:pStyle w:val="Odstavecseseznamem"/>
        <w:numPr>
          <w:ilvl w:val="0"/>
          <w:numId w:val="2"/>
        </w:numPr>
      </w:pPr>
      <w:r>
        <w:t>Party</w:t>
      </w:r>
    </w:p>
    <w:p w:rsidR="00192F93" w:rsidRDefault="00192F93">
      <w:pPr>
        <w:pStyle w:val="Vchoz"/>
      </w:pPr>
    </w:p>
    <w:p w:rsidR="00192F93" w:rsidRDefault="007F630F">
      <w:pPr>
        <w:pStyle w:val="Nadpis1"/>
      </w:pPr>
      <w:r>
        <w:t>Ubytování</w:t>
      </w:r>
    </w:p>
    <w:p w:rsidR="00192F93" w:rsidRDefault="007F630F">
      <w:pPr>
        <w:pStyle w:val="Tlotextu"/>
      </w:pPr>
      <w:proofErr w:type="spellStart"/>
      <w:r>
        <w:t>Hq</w:t>
      </w:r>
      <w:proofErr w:type="spellEnd"/>
      <w:r>
        <w:t xml:space="preserve"> závodu a ubytování kemp </w:t>
      </w:r>
      <w:proofErr w:type="spellStart"/>
      <w:r>
        <w:t>Vejsplachy</w:t>
      </w:r>
      <w:proofErr w:type="spellEnd"/>
      <w:r>
        <w:t xml:space="preserve"> (</w:t>
      </w:r>
      <w:hyperlink r:id="rId5">
        <w:r>
          <w:rPr>
            <w:rStyle w:val="Internetovodkaz"/>
          </w:rPr>
          <w:t>http://www.vejsplachycamp.cz/</w:t>
        </w:r>
      </w:hyperlink>
      <w:r>
        <w:t>). Kemp se nachází u rybníku blízko města Vrchlabí, tudíž je blízko možnost nákupu či ubytování v penziónech. Místo je vhodné i z hlediska umístění vzhledem k jednotlivým startovištím (všechna do 30 km). V kempu je možnost ubytování se stanem, autem (60+50kč/noc) či karavanem (230kč/noc).</w:t>
      </w:r>
    </w:p>
    <w:p w:rsidR="00192F93" w:rsidRDefault="00192F93">
      <w:pPr>
        <w:pStyle w:val="Vchoz"/>
      </w:pPr>
    </w:p>
    <w:p w:rsidR="00192F93" w:rsidRDefault="007F630F">
      <w:pPr>
        <w:pStyle w:val="Nadpis1"/>
      </w:pPr>
      <w:r>
        <w:t>Reference</w:t>
      </w:r>
    </w:p>
    <w:p w:rsidR="00192F93" w:rsidRDefault="007F630F">
      <w:pPr>
        <w:pStyle w:val="Vchoz"/>
      </w:pPr>
      <w:r>
        <w:t>Jedná se o náš první projekt v oblasti pořádání PG závodů.</w:t>
      </w:r>
    </w:p>
    <w:p w:rsidR="00192F93" w:rsidRDefault="00192F93">
      <w:pPr>
        <w:pStyle w:val="Vchoz"/>
      </w:pPr>
    </w:p>
    <w:p w:rsidR="00192F93" w:rsidRDefault="007F630F">
      <w:pPr>
        <w:pStyle w:val="Nadpis1"/>
      </w:pPr>
      <w:r>
        <w:t>Další</w:t>
      </w:r>
    </w:p>
    <w:p w:rsidR="00192F93" w:rsidRDefault="007F630F">
      <w:pPr>
        <w:pStyle w:val="Vchoz"/>
      </w:pPr>
      <w:r>
        <w:t>Tento závod bychom rádi též vyhlásili jako MČR Juniorů. V rámci závodu bychom chtěli uspořádat také tréninkový tábor pro členy programu ST PG, kteří se závodu budou účastnit. V rámci tohoto záměru je možné, že se výše startovného ještě změní na základě přidělení podpory z grantu ST PG.</w:t>
      </w:r>
    </w:p>
    <w:p w:rsidR="008A0598" w:rsidRDefault="008A0598">
      <w:pPr>
        <w:pStyle w:val="Vchoz"/>
      </w:pPr>
      <w:r>
        <w:t>Dále také doufáme, že zařazení tohoto závodu do kategorie FAI 2 přitáhne zahraniční účastníky a zajistí tak dobré konkurenční prostředí pro všechny účastníky.</w:t>
      </w:r>
    </w:p>
    <w:p w:rsidR="00192F93" w:rsidRDefault="00192F93">
      <w:pPr>
        <w:pStyle w:val="Vchoz"/>
      </w:pPr>
    </w:p>
    <w:sectPr w:rsidR="00192F93" w:rsidSect="00192F93"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2C6B"/>
    <w:multiLevelType w:val="multilevel"/>
    <w:tmpl w:val="C880880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C6E135A"/>
    <w:multiLevelType w:val="multilevel"/>
    <w:tmpl w:val="14C2D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2F93"/>
    <w:rsid w:val="000A3F63"/>
    <w:rsid w:val="001831B0"/>
    <w:rsid w:val="00192F93"/>
    <w:rsid w:val="005D70C0"/>
    <w:rsid w:val="007F630F"/>
    <w:rsid w:val="008A0598"/>
    <w:rsid w:val="008D055E"/>
    <w:rsid w:val="00CD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224"/>
  </w:style>
  <w:style w:type="paragraph" w:styleId="Nadpis1">
    <w:name w:val="heading 1"/>
    <w:basedOn w:val="Vchoz"/>
    <w:next w:val="Tlotextu"/>
    <w:rsid w:val="00192F93"/>
    <w:pPr>
      <w:keepNext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"/>
    <w:next w:val="Tlotextu"/>
    <w:rsid w:val="00192F93"/>
    <w:pPr>
      <w:keepNext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192F93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NzevChar">
    <w:name w:val="Název Char"/>
    <w:basedOn w:val="Standardnpsmoodstavce"/>
    <w:rsid w:val="00192F93"/>
  </w:style>
  <w:style w:type="character" w:customStyle="1" w:styleId="Nadpis1Char">
    <w:name w:val="Nadpis 1 Char"/>
    <w:basedOn w:val="Standardnpsmoodstavce"/>
    <w:rsid w:val="00192F93"/>
  </w:style>
  <w:style w:type="character" w:customStyle="1" w:styleId="Nadpis2Char">
    <w:name w:val="Nadpis 2 Char"/>
    <w:basedOn w:val="Standardnpsmoodstavce"/>
    <w:rsid w:val="00192F93"/>
  </w:style>
  <w:style w:type="character" w:customStyle="1" w:styleId="ListLabel1">
    <w:name w:val="ListLabel 1"/>
    <w:rsid w:val="00192F93"/>
    <w:rPr>
      <w:rFonts w:cs="Courier New"/>
    </w:rPr>
  </w:style>
  <w:style w:type="character" w:customStyle="1" w:styleId="Internetovodkaz">
    <w:name w:val="Internetový odkaz"/>
    <w:rsid w:val="00192F93"/>
    <w:rPr>
      <w:color w:val="000080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192F9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lotextu">
    <w:name w:val="Tělo textu"/>
    <w:basedOn w:val="Vchoz"/>
    <w:rsid w:val="00192F93"/>
    <w:pPr>
      <w:spacing w:after="120"/>
    </w:pPr>
  </w:style>
  <w:style w:type="paragraph" w:styleId="Seznam">
    <w:name w:val="List"/>
    <w:basedOn w:val="Tlotextu"/>
    <w:rsid w:val="00192F93"/>
  </w:style>
  <w:style w:type="paragraph" w:customStyle="1" w:styleId="Popisek">
    <w:name w:val="Popisek"/>
    <w:basedOn w:val="Vchoz"/>
    <w:rsid w:val="00192F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Vchoz"/>
    <w:rsid w:val="00192F93"/>
    <w:pPr>
      <w:suppressLineNumbers/>
    </w:pPr>
  </w:style>
  <w:style w:type="paragraph" w:styleId="Nzev">
    <w:name w:val="Title"/>
    <w:basedOn w:val="Vchoz"/>
    <w:next w:val="Podtitul"/>
    <w:rsid w:val="00192F93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kern w:val="5"/>
      <w:sz w:val="52"/>
      <w:szCs w:val="52"/>
    </w:rPr>
  </w:style>
  <w:style w:type="paragraph" w:styleId="Podtitul">
    <w:name w:val="Subtitle"/>
    <w:basedOn w:val="Nadpis"/>
    <w:next w:val="Tlotextu"/>
    <w:rsid w:val="00192F93"/>
    <w:pPr>
      <w:jc w:val="center"/>
    </w:pPr>
    <w:rPr>
      <w:i/>
      <w:iCs/>
    </w:rPr>
  </w:style>
  <w:style w:type="paragraph" w:styleId="Odstavecseseznamem">
    <w:name w:val="List Paragraph"/>
    <w:basedOn w:val="Vchoz"/>
    <w:rsid w:val="00192F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jsplachycamp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Vitek</cp:lastModifiedBy>
  <cp:revision>5</cp:revision>
  <dcterms:created xsi:type="dcterms:W3CDTF">2010-12-16T06:54:00Z</dcterms:created>
  <dcterms:modified xsi:type="dcterms:W3CDTF">2010-12-16T16:21:00Z</dcterms:modified>
</cp:coreProperties>
</file>